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43" w:rsidRPr="004D3651" w:rsidRDefault="00420305">
      <w:pPr>
        <w:rPr>
          <w:rFonts w:cstheme="minorHAnsi"/>
          <w:sz w:val="24"/>
          <w:szCs w:val="24"/>
        </w:rPr>
      </w:pPr>
      <w:r>
        <w:rPr>
          <w:rFonts w:cstheme="minorHAnsi" w:hint="eastAsia"/>
          <w:sz w:val="24"/>
          <w:szCs w:val="24"/>
        </w:rPr>
        <w:t>Presentation Proposal</w:t>
      </w:r>
      <w:r w:rsidR="00B22F26">
        <w:rPr>
          <w:rFonts w:cstheme="minorHAnsi" w:hint="eastAsia"/>
          <w:sz w:val="24"/>
          <w:szCs w:val="24"/>
        </w:rPr>
        <w:t xml:space="preserve"> </w:t>
      </w:r>
    </w:p>
    <w:p w:rsidR="00B77D43" w:rsidRDefault="00B77D43" w:rsidP="00B77D43">
      <w:pPr>
        <w:pStyle w:val="a3"/>
        <w:numPr>
          <w:ilvl w:val="0"/>
          <w:numId w:val="1"/>
        </w:numPr>
        <w:rPr>
          <w:rFonts w:asciiTheme="minorHAnsi" w:hAnsiTheme="minorHAnsi" w:cstheme="minorHAnsi"/>
        </w:rPr>
      </w:pPr>
      <w:r w:rsidRPr="004D3651">
        <w:rPr>
          <w:rFonts w:asciiTheme="minorHAnsi" w:hAnsiTheme="minorHAnsi" w:cstheme="minorHAnsi"/>
        </w:rPr>
        <w:t>Presentation Title</w:t>
      </w:r>
    </w:p>
    <w:p w:rsidR="002E626B" w:rsidRPr="003E4EE9" w:rsidRDefault="000C478D" w:rsidP="003E4EE9">
      <w:pPr>
        <w:pStyle w:val="a3"/>
        <w:ind w:left="360"/>
        <w:rPr>
          <w:rFonts w:asciiTheme="minorHAnsi" w:hAnsiTheme="minorHAnsi" w:cstheme="minorHAnsi"/>
        </w:rPr>
      </w:pPr>
      <w:r>
        <w:rPr>
          <w:rFonts w:asciiTheme="minorHAnsi" w:hAnsiTheme="minorHAnsi" w:cstheme="minorHAnsi" w:hint="eastAsia"/>
        </w:rPr>
        <w:t xml:space="preserve">Driving </w:t>
      </w:r>
      <w:proofErr w:type="gramStart"/>
      <w:r w:rsidR="003E4EE9">
        <w:rPr>
          <w:rFonts w:asciiTheme="minorHAnsi" w:hAnsiTheme="minorHAnsi" w:cstheme="minorHAnsi" w:hint="eastAsia"/>
        </w:rPr>
        <w:t>T</w:t>
      </w:r>
      <w:r w:rsidR="003E4EE9" w:rsidRPr="003E4EE9">
        <w:rPr>
          <w:rFonts w:asciiTheme="minorHAnsi" w:hAnsiTheme="minorHAnsi" w:cstheme="minorHAnsi" w:hint="eastAsia"/>
        </w:rPr>
        <w:t>he</w:t>
      </w:r>
      <w:proofErr w:type="gramEnd"/>
      <w:r w:rsidR="003E4EE9" w:rsidRPr="003E4EE9">
        <w:rPr>
          <w:rFonts w:asciiTheme="minorHAnsi" w:hAnsiTheme="minorHAnsi" w:cstheme="minorHAnsi" w:hint="eastAsia"/>
        </w:rPr>
        <w:t xml:space="preserve"> </w:t>
      </w:r>
      <w:r w:rsidR="003E4EE9">
        <w:rPr>
          <w:rFonts w:asciiTheme="minorHAnsi" w:hAnsiTheme="minorHAnsi" w:cstheme="minorHAnsi" w:hint="eastAsia"/>
        </w:rPr>
        <w:t>Creation O</w:t>
      </w:r>
      <w:r w:rsidRPr="003E4EE9">
        <w:rPr>
          <w:rFonts w:asciiTheme="minorHAnsi" w:hAnsiTheme="minorHAnsi" w:cstheme="minorHAnsi" w:hint="eastAsia"/>
        </w:rPr>
        <w:t>f Special Digital C</w:t>
      </w:r>
      <w:r w:rsidR="00160858" w:rsidRPr="003E4EE9">
        <w:rPr>
          <w:rFonts w:asciiTheme="minorHAnsi" w:hAnsiTheme="minorHAnsi" w:cstheme="minorHAnsi" w:hint="eastAsia"/>
        </w:rPr>
        <w:t>ollections</w:t>
      </w:r>
      <w:r w:rsidR="003E4EE9">
        <w:rPr>
          <w:rFonts w:asciiTheme="minorHAnsi" w:hAnsiTheme="minorHAnsi" w:cstheme="minorHAnsi" w:hint="eastAsia"/>
        </w:rPr>
        <w:t xml:space="preserve"> I</w:t>
      </w:r>
      <w:r w:rsidRPr="003E4EE9">
        <w:rPr>
          <w:rFonts w:asciiTheme="minorHAnsi" w:hAnsiTheme="minorHAnsi" w:cstheme="minorHAnsi" w:hint="eastAsia"/>
        </w:rPr>
        <w:t>n Collab</w:t>
      </w:r>
      <w:r w:rsidR="003E4EE9">
        <w:rPr>
          <w:rFonts w:asciiTheme="minorHAnsi" w:hAnsiTheme="minorHAnsi" w:cstheme="minorHAnsi" w:hint="eastAsia"/>
        </w:rPr>
        <w:t>oration W</w:t>
      </w:r>
      <w:r w:rsidRPr="003E4EE9">
        <w:rPr>
          <w:rFonts w:asciiTheme="minorHAnsi" w:hAnsiTheme="minorHAnsi" w:cstheme="minorHAnsi" w:hint="eastAsia"/>
        </w:rPr>
        <w:t>ith Researchers</w:t>
      </w:r>
      <w:r w:rsidR="00F71691" w:rsidRPr="003E4EE9">
        <w:rPr>
          <w:rFonts w:asciiTheme="minorHAnsi" w:hAnsiTheme="minorHAnsi" w:cstheme="minorHAnsi" w:hint="eastAsia"/>
        </w:rPr>
        <w:t xml:space="preserve"> </w:t>
      </w:r>
    </w:p>
    <w:p w:rsidR="00A36132" w:rsidRDefault="00B77D43" w:rsidP="00A36132">
      <w:pPr>
        <w:pStyle w:val="a3"/>
        <w:numPr>
          <w:ilvl w:val="0"/>
          <w:numId w:val="1"/>
        </w:numPr>
        <w:rPr>
          <w:rFonts w:asciiTheme="minorHAnsi" w:hAnsiTheme="minorHAnsi" w:cstheme="minorHAnsi"/>
        </w:rPr>
      </w:pPr>
      <w:r w:rsidRPr="004D3651">
        <w:rPr>
          <w:rFonts w:asciiTheme="minorHAnsi" w:hAnsiTheme="minorHAnsi" w:cstheme="minorHAnsi"/>
        </w:rPr>
        <w:t>Presenters’ names, titles, and institutional affiliation</w:t>
      </w:r>
    </w:p>
    <w:p w:rsidR="003E4EE9" w:rsidRPr="003E4EE9" w:rsidRDefault="003E4EE9" w:rsidP="003E4EE9">
      <w:pPr>
        <w:ind w:firstLine="360"/>
        <w:rPr>
          <w:rFonts w:cstheme="minorHAnsi"/>
        </w:rPr>
      </w:pPr>
      <w:proofErr w:type="spellStart"/>
      <w:r w:rsidRPr="003E4EE9">
        <w:rPr>
          <w:rFonts w:cstheme="minorHAnsi"/>
        </w:rPr>
        <w:t>Ms</w:t>
      </w:r>
      <w:proofErr w:type="spellEnd"/>
      <w:r w:rsidRPr="003E4EE9">
        <w:rPr>
          <w:rFonts w:cstheme="minorHAnsi"/>
        </w:rPr>
        <w:t xml:space="preserve"> </w:t>
      </w:r>
      <w:r w:rsidRPr="003E4EE9">
        <w:rPr>
          <w:rFonts w:cstheme="minorHAnsi" w:hint="eastAsia"/>
        </w:rPr>
        <w:t>Du Juan</w:t>
      </w:r>
      <w:r w:rsidRPr="003E4EE9">
        <w:rPr>
          <w:rFonts w:cstheme="minorHAnsi"/>
        </w:rPr>
        <w:t xml:space="preserve">, </w:t>
      </w:r>
      <w:r w:rsidRPr="003E4EE9">
        <w:rPr>
          <w:rFonts w:cstheme="minorHAnsi" w:hint="eastAsia"/>
        </w:rPr>
        <w:t xml:space="preserve">Deputy </w:t>
      </w:r>
      <w:r w:rsidRPr="003E4EE9">
        <w:rPr>
          <w:rFonts w:cstheme="minorHAnsi"/>
        </w:rPr>
        <w:t>Library Director, Southern University of Science and Technology</w:t>
      </w:r>
    </w:p>
    <w:p w:rsidR="00DB2E88" w:rsidRPr="003E4EE9" w:rsidRDefault="00DB2E88">
      <w:pPr>
        <w:widowControl/>
        <w:jc w:val="left"/>
        <w:rPr>
          <w:rFonts w:eastAsia="宋体" w:cstheme="minorHAnsi"/>
          <w:kern w:val="0"/>
          <w:sz w:val="24"/>
          <w:szCs w:val="24"/>
        </w:rPr>
      </w:pPr>
    </w:p>
    <w:p w:rsidR="00E96939" w:rsidRDefault="00B77D43" w:rsidP="00E96939">
      <w:pPr>
        <w:pStyle w:val="a3"/>
        <w:numPr>
          <w:ilvl w:val="0"/>
          <w:numId w:val="1"/>
        </w:numPr>
        <w:rPr>
          <w:rFonts w:asciiTheme="minorHAnsi" w:hAnsiTheme="minorHAnsi" w:cstheme="minorHAnsi"/>
        </w:rPr>
      </w:pPr>
      <w:r w:rsidRPr="004D3651">
        <w:rPr>
          <w:rFonts w:asciiTheme="minorHAnsi" w:hAnsiTheme="minorHAnsi" w:cstheme="minorHAnsi"/>
        </w:rPr>
        <w:t xml:space="preserve">A brief abstract (200-250 words) of the proposed presentation </w:t>
      </w:r>
    </w:p>
    <w:p w:rsidR="00F04CC4" w:rsidRPr="00244B60" w:rsidRDefault="006C789E" w:rsidP="00244B60">
      <w:pPr>
        <w:widowControl/>
        <w:shd w:val="clear" w:color="auto" w:fill="FFFFFF"/>
        <w:spacing w:before="75" w:after="75"/>
        <w:ind w:left="360"/>
        <w:jc w:val="left"/>
        <w:rPr>
          <w:rFonts w:eastAsia="宋体" w:cstheme="minorHAnsi"/>
          <w:kern w:val="0"/>
          <w:sz w:val="24"/>
          <w:szCs w:val="24"/>
        </w:rPr>
      </w:pPr>
      <w:r w:rsidRPr="00244B60">
        <w:rPr>
          <w:rFonts w:eastAsia="宋体" w:cstheme="minorHAnsi" w:hint="eastAsia"/>
          <w:kern w:val="0"/>
          <w:sz w:val="24"/>
          <w:szCs w:val="24"/>
        </w:rPr>
        <w:t>Abstract:</w:t>
      </w:r>
    </w:p>
    <w:p w:rsidR="004C5028" w:rsidRPr="00A11DBB" w:rsidRDefault="00DB2E88" w:rsidP="004C5028">
      <w:pPr>
        <w:widowControl/>
        <w:shd w:val="clear" w:color="auto" w:fill="FFFFFF"/>
        <w:spacing w:before="75" w:after="75"/>
        <w:ind w:left="360"/>
        <w:jc w:val="left"/>
        <w:rPr>
          <w:rFonts w:eastAsia="宋体" w:cstheme="minorHAnsi"/>
          <w:kern w:val="0"/>
          <w:sz w:val="24"/>
          <w:szCs w:val="24"/>
        </w:rPr>
      </w:pPr>
      <w:r w:rsidRPr="00244B60">
        <w:rPr>
          <w:rFonts w:eastAsia="宋体" w:cstheme="minorHAnsi"/>
          <w:kern w:val="0"/>
          <w:sz w:val="24"/>
          <w:szCs w:val="24"/>
        </w:rPr>
        <w:t xml:space="preserve">Special </w:t>
      </w:r>
      <w:r w:rsidR="004C5028">
        <w:rPr>
          <w:rFonts w:eastAsia="宋体" w:cstheme="minorHAnsi"/>
          <w:kern w:val="0"/>
          <w:sz w:val="24"/>
          <w:szCs w:val="24"/>
        </w:rPr>
        <w:t xml:space="preserve">digital collections are </w:t>
      </w:r>
      <w:r w:rsidR="004C5028">
        <w:rPr>
          <w:rFonts w:eastAsia="宋体" w:cstheme="minorHAnsi" w:hint="eastAsia"/>
          <w:kern w:val="0"/>
          <w:sz w:val="24"/>
          <w:szCs w:val="24"/>
        </w:rPr>
        <w:t>important</w:t>
      </w:r>
      <w:r w:rsidR="004C5028">
        <w:rPr>
          <w:rFonts w:eastAsia="宋体" w:cstheme="minorHAnsi"/>
          <w:kern w:val="0"/>
          <w:sz w:val="24"/>
          <w:szCs w:val="24"/>
        </w:rPr>
        <w:t xml:space="preserve"> </w:t>
      </w:r>
      <w:r w:rsidRPr="00244B60">
        <w:rPr>
          <w:rFonts w:eastAsia="宋体" w:cstheme="minorHAnsi"/>
          <w:kern w:val="0"/>
          <w:sz w:val="24"/>
          <w:szCs w:val="24"/>
        </w:rPr>
        <w:t xml:space="preserve">resources for teaching and researching in the academic community. </w:t>
      </w:r>
      <w:r w:rsidR="004C5028" w:rsidRPr="00A11DBB">
        <w:rPr>
          <w:rFonts w:eastAsia="宋体" w:cstheme="minorHAnsi"/>
          <w:kern w:val="0"/>
          <w:sz w:val="24"/>
          <w:szCs w:val="24"/>
        </w:rPr>
        <w:t>As the primary provider of diverse content, the library plays a vital role in collecting, managing, and preserving these collections.</w:t>
      </w:r>
      <w:r w:rsidR="004C5028">
        <w:rPr>
          <w:rFonts w:eastAsia="宋体" w:cstheme="minorHAnsi" w:hint="eastAsia"/>
          <w:kern w:val="0"/>
          <w:sz w:val="24"/>
          <w:szCs w:val="24"/>
        </w:rPr>
        <w:t xml:space="preserve"> </w:t>
      </w:r>
      <w:r w:rsidR="004C5028" w:rsidRPr="00A11DBB">
        <w:rPr>
          <w:rFonts w:eastAsia="宋体" w:cstheme="minorHAnsi"/>
          <w:kern w:val="0"/>
          <w:sz w:val="24"/>
          <w:szCs w:val="24"/>
        </w:rPr>
        <w:t xml:space="preserve">The Southern University of Science and Technology Library </w:t>
      </w:r>
      <w:proofErr w:type="gramStart"/>
      <w:r w:rsidR="004C5028" w:rsidRPr="00A11DBB">
        <w:rPr>
          <w:rFonts w:eastAsia="宋体" w:cstheme="minorHAnsi"/>
          <w:kern w:val="0"/>
          <w:sz w:val="24"/>
          <w:szCs w:val="24"/>
        </w:rPr>
        <w:t>is</w:t>
      </w:r>
      <w:proofErr w:type="gramEnd"/>
      <w:r w:rsidR="004C5028" w:rsidRPr="00A11DBB">
        <w:rPr>
          <w:rFonts w:eastAsia="宋体" w:cstheme="minorHAnsi"/>
          <w:kern w:val="0"/>
          <w:sz w:val="24"/>
          <w:szCs w:val="24"/>
        </w:rPr>
        <w:t xml:space="preserve"> committed to creating and sustaining special digital collections.</w:t>
      </w:r>
      <w:r w:rsidR="004C5028">
        <w:rPr>
          <w:rFonts w:eastAsia="宋体" w:cstheme="minorHAnsi" w:hint="eastAsia"/>
          <w:kern w:val="0"/>
          <w:sz w:val="24"/>
          <w:szCs w:val="24"/>
        </w:rPr>
        <w:t xml:space="preserve"> </w:t>
      </w:r>
      <w:r w:rsidR="004C5028">
        <w:rPr>
          <w:rFonts w:eastAsia="宋体" w:cstheme="minorHAnsi"/>
          <w:kern w:val="0"/>
          <w:sz w:val="24"/>
          <w:szCs w:val="24"/>
        </w:rPr>
        <w:t xml:space="preserve">We work closely with </w:t>
      </w:r>
      <w:proofErr w:type="spellStart"/>
      <w:r w:rsidR="004C5028">
        <w:rPr>
          <w:rFonts w:eastAsia="宋体" w:cstheme="minorHAnsi"/>
          <w:kern w:val="0"/>
          <w:sz w:val="24"/>
          <w:szCs w:val="24"/>
        </w:rPr>
        <w:t>sta</w:t>
      </w:r>
      <w:r w:rsidR="004C5028">
        <w:rPr>
          <w:rFonts w:eastAsia="宋体" w:cstheme="minorHAnsi" w:hint="eastAsia"/>
          <w:kern w:val="0"/>
          <w:sz w:val="24"/>
          <w:szCs w:val="24"/>
        </w:rPr>
        <w:t>kehoders</w:t>
      </w:r>
      <w:proofErr w:type="spellEnd"/>
      <w:r w:rsidR="004C5028" w:rsidRPr="00A11DBB">
        <w:rPr>
          <w:rFonts w:eastAsia="宋体" w:cstheme="minorHAnsi"/>
          <w:kern w:val="0"/>
          <w:sz w:val="24"/>
          <w:szCs w:val="24"/>
        </w:rPr>
        <w:t xml:space="preserve"> to identify and collect unique </w:t>
      </w:r>
      <w:r w:rsidR="004C5028">
        <w:rPr>
          <w:rFonts w:eastAsia="宋体" w:cstheme="minorHAnsi" w:hint="eastAsia"/>
          <w:kern w:val="0"/>
          <w:sz w:val="24"/>
          <w:szCs w:val="24"/>
        </w:rPr>
        <w:t xml:space="preserve">local </w:t>
      </w:r>
      <w:r w:rsidR="004C5028" w:rsidRPr="00A11DBB">
        <w:rPr>
          <w:rFonts w:eastAsia="宋体" w:cstheme="minorHAnsi"/>
          <w:kern w:val="0"/>
          <w:sz w:val="24"/>
          <w:szCs w:val="24"/>
        </w:rPr>
        <w:t xml:space="preserve">resources, and we use a variety of strategies to ensure that these collections are accessible and </w:t>
      </w:r>
      <w:r w:rsidR="005D71E8">
        <w:rPr>
          <w:rFonts w:eastAsia="宋体" w:cstheme="minorHAnsi" w:hint="eastAsia"/>
          <w:kern w:val="0"/>
          <w:sz w:val="24"/>
          <w:szCs w:val="24"/>
        </w:rPr>
        <w:t>keep growing.</w:t>
      </w:r>
    </w:p>
    <w:p w:rsidR="004C5028" w:rsidRPr="004C5028" w:rsidRDefault="004C5028" w:rsidP="004C5028">
      <w:pPr>
        <w:widowControl/>
        <w:shd w:val="clear" w:color="auto" w:fill="FFFFFF"/>
        <w:spacing w:before="75" w:after="75"/>
        <w:ind w:left="360"/>
        <w:jc w:val="left"/>
        <w:rPr>
          <w:rFonts w:eastAsia="宋体" w:cstheme="minorHAnsi" w:hint="eastAsia"/>
          <w:kern w:val="0"/>
          <w:sz w:val="24"/>
          <w:szCs w:val="24"/>
        </w:rPr>
      </w:pPr>
    </w:p>
    <w:p w:rsidR="00041CF4" w:rsidRPr="00A11DBB" w:rsidRDefault="00041CF4" w:rsidP="00041CF4">
      <w:pPr>
        <w:widowControl/>
        <w:shd w:val="clear" w:color="auto" w:fill="FFFFFF"/>
        <w:spacing w:before="75" w:after="75"/>
        <w:ind w:left="360"/>
        <w:jc w:val="left"/>
        <w:rPr>
          <w:rFonts w:eastAsia="宋体" w:cstheme="minorHAnsi"/>
          <w:kern w:val="0"/>
          <w:sz w:val="24"/>
          <w:szCs w:val="24"/>
        </w:rPr>
      </w:pPr>
      <w:r w:rsidRPr="00A11DBB">
        <w:rPr>
          <w:rFonts w:eastAsia="宋体" w:cstheme="minorHAnsi"/>
          <w:kern w:val="0"/>
          <w:sz w:val="24"/>
          <w:szCs w:val="24"/>
        </w:rPr>
        <w:t xml:space="preserve">In this presentation, we will discuss the roles that the library plays in creating </w:t>
      </w:r>
      <w:r w:rsidR="005D71E8">
        <w:rPr>
          <w:rFonts w:eastAsia="宋体" w:cstheme="minorHAnsi" w:hint="eastAsia"/>
          <w:kern w:val="0"/>
          <w:sz w:val="24"/>
          <w:szCs w:val="24"/>
        </w:rPr>
        <w:t xml:space="preserve">and sustaining </w:t>
      </w:r>
      <w:r w:rsidRPr="00A11DBB">
        <w:rPr>
          <w:rFonts w:eastAsia="宋体" w:cstheme="minorHAnsi"/>
          <w:kern w:val="0"/>
          <w:sz w:val="24"/>
          <w:szCs w:val="24"/>
        </w:rPr>
        <w:t xml:space="preserve">special digital collections. We will share our strategies for identifying and collecting digital resources in collaboration with researchers, and we will address the key challenges in sustaining these collections. </w:t>
      </w:r>
      <w:r w:rsidR="005D71E8">
        <w:rPr>
          <w:rFonts w:eastAsia="宋体" w:cstheme="minorHAnsi" w:hint="eastAsia"/>
          <w:kern w:val="0"/>
          <w:sz w:val="24"/>
          <w:szCs w:val="24"/>
        </w:rPr>
        <w:t xml:space="preserve">Our experience in managing </w:t>
      </w:r>
      <w:r w:rsidRPr="00A11DBB">
        <w:rPr>
          <w:rFonts w:eastAsia="宋体" w:cstheme="minorHAnsi"/>
          <w:kern w:val="0"/>
          <w:sz w:val="24"/>
          <w:szCs w:val="24"/>
        </w:rPr>
        <w:t>the project lifecycle of building a digital collection</w:t>
      </w:r>
      <w:r w:rsidR="005D71E8">
        <w:rPr>
          <w:rFonts w:eastAsia="宋体" w:cstheme="minorHAnsi" w:hint="eastAsia"/>
          <w:kern w:val="0"/>
          <w:sz w:val="24"/>
          <w:szCs w:val="24"/>
        </w:rPr>
        <w:t xml:space="preserve"> will also be shared with the audience</w:t>
      </w:r>
      <w:r w:rsidRPr="00A11DBB">
        <w:rPr>
          <w:rFonts w:eastAsia="宋体" w:cstheme="minorHAnsi"/>
          <w:kern w:val="0"/>
          <w:sz w:val="24"/>
          <w:szCs w:val="24"/>
        </w:rPr>
        <w:t>.</w:t>
      </w:r>
    </w:p>
    <w:p w:rsidR="00A36132" w:rsidRDefault="001062BB" w:rsidP="00A36132">
      <w:pPr>
        <w:pStyle w:val="a3"/>
        <w:numPr>
          <w:ilvl w:val="0"/>
          <w:numId w:val="1"/>
        </w:numPr>
        <w:rPr>
          <w:rFonts w:asciiTheme="minorHAnsi" w:hAnsiTheme="minorHAnsi" w:cstheme="minorHAnsi"/>
        </w:rPr>
      </w:pPr>
      <w:r>
        <w:rPr>
          <w:rFonts w:ascii="Verdana" w:hAnsi="Verdana" w:cs="Arial" w:hint="eastAsia"/>
          <w:sz w:val="21"/>
          <w:szCs w:val="21"/>
        </w:rPr>
        <w:t>B</w:t>
      </w:r>
      <w:r w:rsidR="00B77D43" w:rsidRPr="004D3651">
        <w:rPr>
          <w:rFonts w:asciiTheme="minorHAnsi" w:hAnsiTheme="minorHAnsi" w:cstheme="minorHAnsi"/>
        </w:rPr>
        <w:t>rief biographical notes of the presenters (200 words)</w:t>
      </w:r>
    </w:p>
    <w:p w:rsidR="00815411" w:rsidRPr="00815411" w:rsidRDefault="00815411" w:rsidP="00815411">
      <w:pPr>
        <w:pStyle w:val="a3"/>
        <w:ind w:left="360"/>
        <w:rPr>
          <w:rFonts w:asciiTheme="minorHAnsi" w:hAnsiTheme="minorHAnsi" w:cstheme="minorHAnsi"/>
        </w:rPr>
      </w:pPr>
      <w:proofErr w:type="spellStart"/>
      <w:r w:rsidRPr="00815411">
        <w:rPr>
          <w:rFonts w:asciiTheme="minorHAnsi" w:hAnsiTheme="minorHAnsi" w:cstheme="minorHAnsi" w:hint="eastAsia"/>
        </w:rPr>
        <w:t>Ms</w:t>
      </w:r>
      <w:proofErr w:type="spellEnd"/>
      <w:r w:rsidRPr="00815411">
        <w:rPr>
          <w:rFonts w:asciiTheme="minorHAnsi" w:hAnsiTheme="minorHAnsi" w:cstheme="minorHAnsi" w:hint="eastAsia"/>
        </w:rPr>
        <w:t xml:space="preserve"> Du</w:t>
      </w:r>
      <w:r w:rsidRPr="00815411">
        <w:rPr>
          <w:rFonts w:asciiTheme="minorHAnsi" w:hAnsiTheme="minorHAnsi" w:cstheme="minorHAnsi"/>
        </w:rPr>
        <w:t xml:space="preserve"> obtained her Bachelor's Degree in Library and Information Science from Peking University, and her Master's Degree in Computer Science from National University of Singapore.</w:t>
      </w:r>
      <w:r w:rsidRPr="00815411">
        <w:rPr>
          <w:rFonts w:asciiTheme="minorHAnsi" w:hAnsiTheme="minorHAnsi" w:cstheme="minorHAnsi" w:hint="eastAsia"/>
        </w:rPr>
        <w:t xml:space="preserve"> She h</w:t>
      </w:r>
      <w:r w:rsidRPr="00815411">
        <w:rPr>
          <w:rFonts w:asciiTheme="minorHAnsi" w:hAnsiTheme="minorHAnsi" w:cstheme="minorHAnsi"/>
        </w:rPr>
        <w:t xml:space="preserve">as over 30 years of experience working in both national and academic libraries including the National Library of China, Digital Library Cluster of the National Computer Board of Singapore, National Library Board of Singapore, and </w:t>
      </w:r>
      <w:proofErr w:type="spellStart"/>
      <w:r w:rsidRPr="00815411">
        <w:rPr>
          <w:rFonts w:asciiTheme="minorHAnsi" w:hAnsiTheme="minorHAnsi" w:cstheme="minorHAnsi"/>
        </w:rPr>
        <w:t>Nanyang</w:t>
      </w:r>
      <w:proofErr w:type="spellEnd"/>
      <w:r w:rsidRPr="00815411">
        <w:rPr>
          <w:rFonts w:asciiTheme="minorHAnsi" w:hAnsiTheme="minorHAnsi" w:cstheme="minorHAnsi"/>
        </w:rPr>
        <w:t xml:space="preserve"> Technological University of Singapore. She is currently the Deputy Library Director of the Southern University of Science and Technology Library located in Shenzhen, China. Her primary interests and experiences </w:t>
      </w:r>
      <w:proofErr w:type="gramStart"/>
      <w:r w:rsidRPr="00815411">
        <w:rPr>
          <w:rFonts w:asciiTheme="minorHAnsi" w:hAnsiTheme="minorHAnsi" w:cstheme="minorHAnsi"/>
        </w:rPr>
        <w:t>lie</w:t>
      </w:r>
      <w:proofErr w:type="gramEnd"/>
      <w:r w:rsidRPr="00815411">
        <w:rPr>
          <w:rFonts w:asciiTheme="minorHAnsi" w:hAnsiTheme="minorHAnsi" w:cstheme="minorHAnsi"/>
        </w:rPr>
        <w:t xml:space="preserve"> in library technology related areas including integrated library management systems, institutional repository, digital resource management, as well as digital preservation, teaching and learning support, and </w:t>
      </w:r>
      <w:r w:rsidRPr="00815411">
        <w:rPr>
          <w:rFonts w:asciiTheme="minorHAnsi" w:hAnsiTheme="minorHAnsi" w:cstheme="minorHAnsi" w:hint="eastAsia"/>
        </w:rPr>
        <w:t>research</w:t>
      </w:r>
      <w:r w:rsidRPr="00815411">
        <w:rPr>
          <w:rFonts w:asciiTheme="minorHAnsi" w:hAnsiTheme="minorHAnsi" w:cstheme="minorHAnsi"/>
        </w:rPr>
        <w:t xml:space="preserve"> data management.</w:t>
      </w:r>
      <w:r w:rsidRPr="00815411">
        <w:rPr>
          <w:rFonts w:asciiTheme="minorHAnsi" w:hAnsiTheme="minorHAnsi" w:cstheme="minorHAnsi" w:hint="eastAsia"/>
        </w:rPr>
        <w:t xml:space="preserve"> </w:t>
      </w:r>
    </w:p>
    <w:p w:rsidR="00B77D43" w:rsidRDefault="00B77D43" w:rsidP="00B77D43">
      <w:pPr>
        <w:pStyle w:val="a3"/>
        <w:numPr>
          <w:ilvl w:val="0"/>
          <w:numId w:val="1"/>
        </w:numPr>
        <w:rPr>
          <w:rFonts w:asciiTheme="minorHAnsi" w:hAnsiTheme="minorHAnsi" w:cstheme="minorHAnsi"/>
        </w:rPr>
      </w:pPr>
      <w:bookmarkStart w:id="0" w:name="_GoBack"/>
      <w:bookmarkEnd w:id="0"/>
      <w:r w:rsidRPr="00016592">
        <w:rPr>
          <w:rFonts w:asciiTheme="minorHAnsi" w:hAnsiTheme="minorHAnsi" w:cstheme="minorHAnsi"/>
        </w:rPr>
        <w:lastRenderedPageBreak/>
        <w:t xml:space="preserve">Identification of one or more of the above-mentioned area(s) that the presentation </w:t>
      </w:r>
      <w:r w:rsidR="006166A1">
        <w:rPr>
          <w:rFonts w:asciiTheme="minorHAnsi" w:hAnsiTheme="minorHAnsi" w:cstheme="minorHAnsi" w:hint="eastAsia"/>
        </w:rPr>
        <w:t xml:space="preserve">will </w:t>
      </w:r>
      <w:r w:rsidRPr="00016592">
        <w:rPr>
          <w:rFonts w:asciiTheme="minorHAnsi" w:hAnsiTheme="minorHAnsi" w:cstheme="minorHAnsi"/>
        </w:rPr>
        <w:t>address</w:t>
      </w:r>
    </w:p>
    <w:p w:rsidR="00A36132" w:rsidRPr="00A36132" w:rsidRDefault="00A36132" w:rsidP="00A36132">
      <w:pPr>
        <w:ind w:left="360"/>
        <w:rPr>
          <w:rFonts w:cstheme="minorHAnsi"/>
        </w:rPr>
      </w:pPr>
      <w:r>
        <w:rPr>
          <w:rFonts w:cstheme="minorHAnsi" w:hint="eastAsia"/>
        </w:rPr>
        <w:t>Sub-Theme 3:</w:t>
      </w:r>
    </w:p>
    <w:p w:rsidR="00A36132" w:rsidRPr="00A124DE" w:rsidRDefault="00A36132" w:rsidP="00A36132">
      <w:pPr>
        <w:widowControl/>
        <w:shd w:val="clear" w:color="auto" w:fill="FFFFFF"/>
        <w:spacing w:before="75" w:after="75"/>
        <w:ind w:left="360"/>
        <w:jc w:val="left"/>
        <w:rPr>
          <w:rFonts w:eastAsia="宋体" w:cstheme="minorHAnsi"/>
          <w:kern w:val="0"/>
          <w:sz w:val="24"/>
          <w:szCs w:val="24"/>
        </w:rPr>
      </w:pPr>
      <w:r w:rsidRPr="00A124DE">
        <w:rPr>
          <w:rFonts w:eastAsia="宋体" w:cstheme="minorHAnsi"/>
          <w:kern w:val="0"/>
          <w:sz w:val="24"/>
          <w:szCs w:val="24"/>
        </w:rPr>
        <w:t>Reflect on the strategic role and opportunities for PRRLA Libraries to lead in the preservation and development of Archives and Special Collections;</w:t>
      </w:r>
    </w:p>
    <w:p w:rsidR="006166A1" w:rsidRDefault="006166A1" w:rsidP="00B77D43">
      <w:pPr>
        <w:pStyle w:val="a3"/>
        <w:numPr>
          <w:ilvl w:val="0"/>
          <w:numId w:val="1"/>
        </w:numPr>
        <w:rPr>
          <w:rFonts w:asciiTheme="minorHAnsi" w:hAnsiTheme="minorHAnsi" w:cstheme="minorHAnsi"/>
        </w:rPr>
      </w:pPr>
      <w:r>
        <w:rPr>
          <w:rFonts w:asciiTheme="minorHAnsi" w:hAnsiTheme="minorHAnsi" w:cstheme="minorHAnsi" w:hint="eastAsia"/>
        </w:rPr>
        <w:t>Delivery of presentation</w:t>
      </w:r>
    </w:p>
    <w:p w:rsidR="00A36132" w:rsidRPr="00815411" w:rsidRDefault="00815411" w:rsidP="00815411">
      <w:pPr>
        <w:pStyle w:val="a3"/>
        <w:ind w:left="360"/>
        <w:rPr>
          <w:rFonts w:asciiTheme="minorHAnsi" w:hAnsiTheme="minorHAnsi" w:cstheme="minorHAnsi"/>
        </w:rPr>
      </w:pPr>
      <w:r>
        <w:rPr>
          <w:rFonts w:asciiTheme="minorHAnsi" w:hAnsiTheme="minorHAnsi" w:cstheme="minorHAnsi" w:hint="eastAsia"/>
        </w:rPr>
        <w:t xml:space="preserve">I will </w:t>
      </w:r>
      <w:r w:rsidR="00C1743F">
        <w:rPr>
          <w:rFonts w:asciiTheme="minorHAnsi" w:hAnsiTheme="minorHAnsi" w:cstheme="minorHAnsi" w:hint="eastAsia"/>
        </w:rPr>
        <w:t>deliver the presentation in-person.</w:t>
      </w:r>
    </w:p>
    <w:p w:rsidR="006166A1" w:rsidRDefault="006166A1" w:rsidP="00B77D43">
      <w:pPr>
        <w:pStyle w:val="a3"/>
        <w:numPr>
          <w:ilvl w:val="0"/>
          <w:numId w:val="1"/>
        </w:numPr>
        <w:rPr>
          <w:rFonts w:asciiTheme="minorHAnsi" w:hAnsiTheme="minorHAnsi" w:cstheme="minorHAnsi"/>
        </w:rPr>
      </w:pPr>
      <w:r>
        <w:rPr>
          <w:rFonts w:asciiTheme="minorHAnsi" w:hAnsiTheme="minorHAnsi" w:cstheme="minorHAnsi" w:hint="eastAsia"/>
        </w:rPr>
        <w:t>Recording of presentation</w:t>
      </w:r>
    </w:p>
    <w:p w:rsidR="00815411" w:rsidRPr="00016592" w:rsidRDefault="00815411" w:rsidP="00815411">
      <w:pPr>
        <w:pStyle w:val="a3"/>
        <w:ind w:left="360"/>
        <w:rPr>
          <w:rFonts w:asciiTheme="minorHAnsi" w:hAnsiTheme="minorHAnsi" w:cstheme="minorHAnsi"/>
        </w:rPr>
      </w:pPr>
      <w:r>
        <w:rPr>
          <w:rFonts w:asciiTheme="minorHAnsi" w:hAnsiTheme="minorHAnsi" w:cstheme="minorHAnsi" w:hint="eastAsia"/>
        </w:rPr>
        <w:t xml:space="preserve">I grant PRRLA the permission to record my presentation and make it publicly </w:t>
      </w:r>
      <w:proofErr w:type="spellStart"/>
      <w:r>
        <w:rPr>
          <w:rFonts w:asciiTheme="minorHAnsi" w:hAnsiTheme="minorHAnsi" w:cstheme="minorHAnsi" w:hint="eastAsia"/>
        </w:rPr>
        <w:t>availalble</w:t>
      </w:r>
      <w:proofErr w:type="spellEnd"/>
      <w:r>
        <w:rPr>
          <w:rFonts w:asciiTheme="minorHAnsi" w:hAnsiTheme="minorHAnsi" w:cstheme="minorHAnsi" w:hint="eastAsia"/>
        </w:rPr>
        <w:t xml:space="preserve"> after the annual meeting.</w:t>
      </w:r>
    </w:p>
    <w:p w:rsidR="00014FAF" w:rsidRPr="00815411" w:rsidRDefault="00014FAF" w:rsidP="006166A1">
      <w:pPr>
        <w:pStyle w:val="a3"/>
        <w:ind w:left="360"/>
        <w:rPr>
          <w:rFonts w:cstheme="minorHAnsi"/>
        </w:rPr>
      </w:pPr>
    </w:p>
    <w:sectPr w:rsidR="00014FAF" w:rsidRPr="00815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42" w:rsidRDefault="00DF3342" w:rsidP="00226894">
      <w:r>
        <w:separator/>
      </w:r>
    </w:p>
  </w:endnote>
  <w:endnote w:type="continuationSeparator" w:id="0">
    <w:p w:rsidR="00DF3342" w:rsidRDefault="00DF3342" w:rsidP="0022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42" w:rsidRDefault="00DF3342" w:rsidP="00226894">
      <w:r>
        <w:separator/>
      </w:r>
    </w:p>
  </w:footnote>
  <w:footnote w:type="continuationSeparator" w:id="0">
    <w:p w:rsidR="00DF3342" w:rsidRDefault="00DF3342" w:rsidP="00226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D7F"/>
    <w:multiLevelType w:val="hybridMultilevel"/>
    <w:tmpl w:val="DCCAB31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0A010952"/>
    <w:multiLevelType w:val="multilevel"/>
    <w:tmpl w:val="5C9C3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F463A0"/>
    <w:multiLevelType w:val="multilevel"/>
    <w:tmpl w:val="8904E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EE36B8"/>
    <w:multiLevelType w:val="hybridMultilevel"/>
    <w:tmpl w:val="BCAC9244"/>
    <w:lvl w:ilvl="0" w:tplc="0409000F">
      <w:start w:val="1"/>
      <w:numFmt w:val="decimal"/>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668A117B"/>
    <w:multiLevelType w:val="multilevel"/>
    <w:tmpl w:val="8686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0B6DFC"/>
    <w:multiLevelType w:val="hybridMultilevel"/>
    <w:tmpl w:val="65D0771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7DF564EE"/>
    <w:multiLevelType w:val="hybridMultilevel"/>
    <w:tmpl w:val="B0DA4B2A"/>
    <w:lvl w:ilvl="0" w:tplc="3B745F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43"/>
    <w:rsid w:val="00014FAF"/>
    <w:rsid w:val="00016592"/>
    <w:rsid w:val="00021DE6"/>
    <w:rsid w:val="00041CF4"/>
    <w:rsid w:val="000625B1"/>
    <w:rsid w:val="000643AF"/>
    <w:rsid w:val="00070BF5"/>
    <w:rsid w:val="0009464F"/>
    <w:rsid w:val="000A2D71"/>
    <w:rsid w:val="000A4780"/>
    <w:rsid w:val="000C0B19"/>
    <w:rsid w:val="000C30CA"/>
    <w:rsid w:val="000C478D"/>
    <w:rsid w:val="000C52B8"/>
    <w:rsid w:val="000C5CC9"/>
    <w:rsid w:val="000D2DC9"/>
    <w:rsid w:val="001062BB"/>
    <w:rsid w:val="00150A9E"/>
    <w:rsid w:val="00160858"/>
    <w:rsid w:val="00174329"/>
    <w:rsid w:val="00183324"/>
    <w:rsid w:val="001B18D7"/>
    <w:rsid w:val="001C0B6A"/>
    <w:rsid w:val="00204E1C"/>
    <w:rsid w:val="00213801"/>
    <w:rsid w:val="00226894"/>
    <w:rsid w:val="00234F12"/>
    <w:rsid w:val="00244B60"/>
    <w:rsid w:val="002E626B"/>
    <w:rsid w:val="00321C54"/>
    <w:rsid w:val="0035775F"/>
    <w:rsid w:val="00395F13"/>
    <w:rsid w:val="003B39EC"/>
    <w:rsid w:val="003B3B73"/>
    <w:rsid w:val="003B41B8"/>
    <w:rsid w:val="003C24F4"/>
    <w:rsid w:val="003E4EE9"/>
    <w:rsid w:val="003F5838"/>
    <w:rsid w:val="00411B05"/>
    <w:rsid w:val="00420305"/>
    <w:rsid w:val="004512C4"/>
    <w:rsid w:val="00461A26"/>
    <w:rsid w:val="00473E8C"/>
    <w:rsid w:val="004B6C11"/>
    <w:rsid w:val="004C3D18"/>
    <w:rsid w:val="004C5028"/>
    <w:rsid w:val="004C6873"/>
    <w:rsid w:val="004D3651"/>
    <w:rsid w:val="004D5550"/>
    <w:rsid w:val="005013E9"/>
    <w:rsid w:val="005142F9"/>
    <w:rsid w:val="00534004"/>
    <w:rsid w:val="00550F3B"/>
    <w:rsid w:val="00570BD2"/>
    <w:rsid w:val="005768E5"/>
    <w:rsid w:val="00597976"/>
    <w:rsid w:val="005B3271"/>
    <w:rsid w:val="005B4A97"/>
    <w:rsid w:val="005D0F4F"/>
    <w:rsid w:val="005D71E8"/>
    <w:rsid w:val="005F170B"/>
    <w:rsid w:val="005F24E8"/>
    <w:rsid w:val="006166A1"/>
    <w:rsid w:val="00686D1B"/>
    <w:rsid w:val="00691A76"/>
    <w:rsid w:val="006939BA"/>
    <w:rsid w:val="006974E7"/>
    <w:rsid w:val="006C6D3F"/>
    <w:rsid w:val="006C789E"/>
    <w:rsid w:val="006F5AC5"/>
    <w:rsid w:val="00730A41"/>
    <w:rsid w:val="00746B28"/>
    <w:rsid w:val="00761FBF"/>
    <w:rsid w:val="00762ED9"/>
    <w:rsid w:val="007718E6"/>
    <w:rsid w:val="0077618D"/>
    <w:rsid w:val="00783654"/>
    <w:rsid w:val="007855CD"/>
    <w:rsid w:val="007C7643"/>
    <w:rsid w:val="007F5857"/>
    <w:rsid w:val="00815411"/>
    <w:rsid w:val="00844128"/>
    <w:rsid w:val="00880FA7"/>
    <w:rsid w:val="008E608E"/>
    <w:rsid w:val="008E63BB"/>
    <w:rsid w:val="009116BA"/>
    <w:rsid w:val="00912CD8"/>
    <w:rsid w:val="00920E9E"/>
    <w:rsid w:val="009C24B0"/>
    <w:rsid w:val="00A02500"/>
    <w:rsid w:val="00A0495D"/>
    <w:rsid w:val="00A11DBB"/>
    <w:rsid w:val="00A12D06"/>
    <w:rsid w:val="00A25ADD"/>
    <w:rsid w:val="00A36132"/>
    <w:rsid w:val="00A36611"/>
    <w:rsid w:val="00A641F7"/>
    <w:rsid w:val="00A86D70"/>
    <w:rsid w:val="00AB750C"/>
    <w:rsid w:val="00AB75B4"/>
    <w:rsid w:val="00AD2878"/>
    <w:rsid w:val="00AE7EF7"/>
    <w:rsid w:val="00AF6156"/>
    <w:rsid w:val="00B12F75"/>
    <w:rsid w:val="00B144D9"/>
    <w:rsid w:val="00B22F26"/>
    <w:rsid w:val="00B30679"/>
    <w:rsid w:val="00B33415"/>
    <w:rsid w:val="00B464C0"/>
    <w:rsid w:val="00B73660"/>
    <w:rsid w:val="00B77431"/>
    <w:rsid w:val="00B77D43"/>
    <w:rsid w:val="00B96084"/>
    <w:rsid w:val="00BB3002"/>
    <w:rsid w:val="00BE4AF4"/>
    <w:rsid w:val="00BE79F6"/>
    <w:rsid w:val="00BF7F69"/>
    <w:rsid w:val="00C004ED"/>
    <w:rsid w:val="00C15701"/>
    <w:rsid w:val="00C17296"/>
    <w:rsid w:val="00C1743F"/>
    <w:rsid w:val="00C30DE3"/>
    <w:rsid w:val="00C41CB3"/>
    <w:rsid w:val="00C42668"/>
    <w:rsid w:val="00C526E6"/>
    <w:rsid w:val="00CA01B9"/>
    <w:rsid w:val="00CC28C9"/>
    <w:rsid w:val="00CE0E04"/>
    <w:rsid w:val="00CF0FDB"/>
    <w:rsid w:val="00CF3B02"/>
    <w:rsid w:val="00D478C7"/>
    <w:rsid w:val="00D5047F"/>
    <w:rsid w:val="00D87657"/>
    <w:rsid w:val="00D95FF4"/>
    <w:rsid w:val="00DB2E88"/>
    <w:rsid w:val="00DF3342"/>
    <w:rsid w:val="00E00D9B"/>
    <w:rsid w:val="00E20147"/>
    <w:rsid w:val="00E20AD3"/>
    <w:rsid w:val="00E21CA2"/>
    <w:rsid w:val="00E26D70"/>
    <w:rsid w:val="00E40109"/>
    <w:rsid w:val="00E55A58"/>
    <w:rsid w:val="00E60D80"/>
    <w:rsid w:val="00E642C3"/>
    <w:rsid w:val="00E802DA"/>
    <w:rsid w:val="00E96939"/>
    <w:rsid w:val="00EA3F28"/>
    <w:rsid w:val="00EC7A9E"/>
    <w:rsid w:val="00ED1764"/>
    <w:rsid w:val="00EE1B0A"/>
    <w:rsid w:val="00EE2BB8"/>
    <w:rsid w:val="00EE3766"/>
    <w:rsid w:val="00EF1126"/>
    <w:rsid w:val="00F04CC4"/>
    <w:rsid w:val="00F71691"/>
    <w:rsid w:val="00F8572A"/>
    <w:rsid w:val="00FA21D9"/>
    <w:rsid w:val="00FB130C"/>
    <w:rsid w:val="00FB5B6E"/>
    <w:rsid w:val="00FB5BA7"/>
    <w:rsid w:val="00FB6B53"/>
    <w:rsid w:val="00FC2380"/>
    <w:rsid w:val="00FD6E82"/>
    <w:rsid w:val="00FE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2030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42030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D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7D43"/>
    <w:rPr>
      <w:b/>
      <w:bCs/>
    </w:rPr>
  </w:style>
  <w:style w:type="paragraph" w:styleId="a5">
    <w:name w:val="header"/>
    <w:basedOn w:val="a"/>
    <w:link w:val="Char"/>
    <w:uiPriority w:val="99"/>
    <w:unhideWhenUsed/>
    <w:rsid w:val="00226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26894"/>
    <w:rPr>
      <w:sz w:val="18"/>
      <w:szCs w:val="18"/>
    </w:rPr>
  </w:style>
  <w:style w:type="paragraph" w:styleId="a6">
    <w:name w:val="footer"/>
    <w:basedOn w:val="a"/>
    <w:link w:val="Char0"/>
    <w:uiPriority w:val="99"/>
    <w:unhideWhenUsed/>
    <w:rsid w:val="00226894"/>
    <w:pPr>
      <w:tabs>
        <w:tab w:val="center" w:pos="4153"/>
        <w:tab w:val="right" w:pos="8306"/>
      </w:tabs>
      <w:snapToGrid w:val="0"/>
      <w:jc w:val="left"/>
    </w:pPr>
    <w:rPr>
      <w:sz w:val="18"/>
      <w:szCs w:val="18"/>
    </w:rPr>
  </w:style>
  <w:style w:type="character" w:customStyle="1" w:styleId="Char0">
    <w:name w:val="页脚 Char"/>
    <w:basedOn w:val="a0"/>
    <w:link w:val="a6"/>
    <w:uiPriority w:val="99"/>
    <w:rsid w:val="00226894"/>
    <w:rPr>
      <w:sz w:val="18"/>
      <w:szCs w:val="18"/>
    </w:rPr>
  </w:style>
  <w:style w:type="character" w:customStyle="1" w:styleId="1Char">
    <w:name w:val="标题 1 Char"/>
    <w:basedOn w:val="a0"/>
    <w:link w:val="1"/>
    <w:uiPriority w:val="9"/>
    <w:rsid w:val="00420305"/>
    <w:rPr>
      <w:rFonts w:ascii="宋体" w:eastAsia="宋体" w:hAnsi="宋体" w:cs="宋体"/>
      <w:b/>
      <w:bCs/>
      <w:kern w:val="36"/>
      <w:sz w:val="48"/>
      <w:szCs w:val="48"/>
    </w:rPr>
  </w:style>
  <w:style w:type="paragraph" w:styleId="a7">
    <w:name w:val="Normal (Web)"/>
    <w:basedOn w:val="a"/>
    <w:uiPriority w:val="99"/>
    <w:semiHidden/>
    <w:unhideWhenUsed/>
    <w:rsid w:val="00420305"/>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sid w:val="00420305"/>
    <w:rPr>
      <w:i/>
      <w:iCs/>
    </w:rPr>
  </w:style>
  <w:style w:type="character" w:customStyle="1" w:styleId="2Char">
    <w:name w:val="标题 2 Char"/>
    <w:basedOn w:val="a0"/>
    <w:link w:val="2"/>
    <w:uiPriority w:val="9"/>
    <w:semiHidden/>
    <w:rsid w:val="00420305"/>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2030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42030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D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7D43"/>
    <w:rPr>
      <w:b/>
      <w:bCs/>
    </w:rPr>
  </w:style>
  <w:style w:type="paragraph" w:styleId="a5">
    <w:name w:val="header"/>
    <w:basedOn w:val="a"/>
    <w:link w:val="Char"/>
    <w:uiPriority w:val="99"/>
    <w:unhideWhenUsed/>
    <w:rsid w:val="00226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26894"/>
    <w:rPr>
      <w:sz w:val="18"/>
      <w:szCs w:val="18"/>
    </w:rPr>
  </w:style>
  <w:style w:type="paragraph" w:styleId="a6">
    <w:name w:val="footer"/>
    <w:basedOn w:val="a"/>
    <w:link w:val="Char0"/>
    <w:uiPriority w:val="99"/>
    <w:unhideWhenUsed/>
    <w:rsid w:val="00226894"/>
    <w:pPr>
      <w:tabs>
        <w:tab w:val="center" w:pos="4153"/>
        <w:tab w:val="right" w:pos="8306"/>
      </w:tabs>
      <w:snapToGrid w:val="0"/>
      <w:jc w:val="left"/>
    </w:pPr>
    <w:rPr>
      <w:sz w:val="18"/>
      <w:szCs w:val="18"/>
    </w:rPr>
  </w:style>
  <w:style w:type="character" w:customStyle="1" w:styleId="Char0">
    <w:name w:val="页脚 Char"/>
    <w:basedOn w:val="a0"/>
    <w:link w:val="a6"/>
    <w:uiPriority w:val="99"/>
    <w:rsid w:val="00226894"/>
    <w:rPr>
      <w:sz w:val="18"/>
      <w:szCs w:val="18"/>
    </w:rPr>
  </w:style>
  <w:style w:type="character" w:customStyle="1" w:styleId="1Char">
    <w:name w:val="标题 1 Char"/>
    <w:basedOn w:val="a0"/>
    <w:link w:val="1"/>
    <w:uiPriority w:val="9"/>
    <w:rsid w:val="00420305"/>
    <w:rPr>
      <w:rFonts w:ascii="宋体" w:eastAsia="宋体" w:hAnsi="宋体" w:cs="宋体"/>
      <w:b/>
      <w:bCs/>
      <w:kern w:val="36"/>
      <w:sz w:val="48"/>
      <w:szCs w:val="48"/>
    </w:rPr>
  </w:style>
  <w:style w:type="paragraph" w:styleId="a7">
    <w:name w:val="Normal (Web)"/>
    <w:basedOn w:val="a"/>
    <w:uiPriority w:val="99"/>
    <w:semiHidden/>
    <w:unhideWhenUsed/>
    <w:rsid w:val="00420305"/>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sid w:val="00420305"/>
    <w:rPr>
      <w:i/>
      <w:iCs/>
    </w:rPr>
  </w:style>
  <w:style w:type="character" w:customStyle="1" w:styleId="2Char">
    <w:name w:val="标题 2 Char"/>
    <w:basedOn w:val="a0"/>
    <w:link w:val="2"/>
    <w:uiPriority w:val="9"/>
    <w:semiHidden/>
    <w:rsid w:val="0042030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88217">
      <w:bodyDiv w:val="1"/>
      <w:marLeft w:val="0"/>
      <w:marRight w:val="0"/>
      <w:marTop w:val="0"/>
      <w:marBottom w:val="0"/>
      <w:divBdr>
        <w:top w:val="none" w:sz="0" w:space="0" w:color="auto"/>
        <w:left w:val="none" w:sz="0" w:space="0" w:color="auto"/>
        <w:bottom w:val="none" w:sz="0" w:space="0" w:color="auto"/>
        <w:right w:val="none" w:sz="0" w:space="0" w:color="auto"/>
      </w:divBdr>
      <w:divsChild>
        <w:div w:id="1839274750">
          <w:marLeft w:val="0"/>
          <w:marRight w:val="0"/>
          <w:marTop w:val="0"/>
          <w:marBottom w:val="0"/>
          <w:divBdr>
            <w:top w:val="none" w:sz="0" w:space="0" w:color="auto"/>
            <w:left w:val="none" w:sz="0" w:space="0" w:color="auto"/>
            <w:bottom w:val="none" w:sz="0" w:space="0" w:color="auto"/>
            <w:right w:val="none" w:sz="0" w:space="0" w:color="auto"/>
          </w:divBdr>
        </w:div>
        <w:div w:id="609119664">
          <w:marLeft w:val="0"/>
          <w:marRight w:val="0"/>
          <w:marTop w:val="0"/>
          <w:marBottom w:val="0"/>
          <w:divBdr>
            <w:top w:val="none" w:sz="0" w:space="0" w:color="auto"/>
            <w:left w:val="none" w:sz="0" w:space="0" w:color="auto"/>
            <w:bottom w:val="none" w:sz="0" w:space="0" w:color="auto"/>
            <w:right w:val="none" w:sz="0" w:space="0" w:color="auto"/>
          </w:divBdr>
        </w:div>
      </w:divsChild>
    </w:div>
    <w:div w:id="852383773">
      <w:bodyDiv w:val="1"/>
      <w:marLeft w:val="0"/>
      <w:marRight w:val="0"/>
      <w:marTop w:val="0"/>
      <w:marBottom w:val="0"/>
      <w:divBdr>
        <w:top w:val="none" w:sz="0" w:space="0" w:color="auto"/>
        <w:left w:val="none" w:sz="0" w:space="0" w:color="auto"/>
        <w:bottom w:val="none" w:sz="0" w:space="0" w:color="auto"/>
        <w:right w:val="none" w:sz="0" w:space="0" w:color="auto"/>
      </w:divBdr>
    </w:div>
    <w:div w:id="1010328355">
      <w:bodyDiv w:val="1"/>
      <w:marLeft w:val="0"/>
      <w:marRight w:val="0"/>
      <w:marTop w:val="0"/>
      <w:marBottom w:val="0"/>
      <w:divBdr>
        <w:top w:val="none" w:sz="0" w:space="0" w:color="auto"/>
        <w:left w:val="none" w:sz="0" w:space="0" w:color="auto"/>
        <w:bottom w:val="none" w:sz="0" w:space="0" w:color="auto"/>
        <w:right w:val="none" w:sz="0" w:space="0" w:color="auto"/>
      </w:divBdr>
    </w:div>
    <w:div w:id="1341202757">
      <w:bodyDiv w:val="1"/>
      <w:marLeft w:val="0"/>
      <w:marRight w:val="0"/>
      <w:marTop w:val="0"/>
      <w:marBottom w:val="0"/>
      <w:divBdr>
        <w:top w:val="none" w:sz="0" w:space="0" w:color="auto"/>
        <w:left w:val="none" w:sz="0" w:space="0" w:color="auto"/>
        <w:bottom w:val="none" w:sz="0" w:space="0" w:color="auto"/>
        <w:right w:val="none" w:sz="0" w:space="0" w:color="auto"/>
      </w:divBdr>
    </w:div>
    <w:div w:id="1591548162">
      <w:bodyDiv w:val="1"/>
      <w:marLeft w:val="0"/>
      <w:marRight w:val="0"/>
      <w:marTop w:val="0"/>
      <w:marBottom w:val="0"/>
      <w:divBdr>
        <w:top w:val="none" w:sz="0" w:space="0" w:color="auto"/>
        <w:left w:val="none" w:sz="0" w:space="0" w:color="auto"/>
        <w:bottom w:val="none" w:sz="0" w:space="0" w:color="auto"/>
        <w:right w:val="none" w:sz="0" w:space="0" w:color="auto"/>
      </w:divBdr>
      <w:divsChild>
        <w:div w:id="1324358608">
          <w:marLeft w:val="0"/>
          <w:marRight w:val="0"/>
          <w:marTop w:val="0"/>
          <w:marBottom w:val="0"/>
          <w:divBdr>
            <w:top w:val="none" w:sz="0" w:space="0" w:color="auto"/>
            <w:left w:val="none" w:sz="0" w:space="0" w:color="auto"/>
            <w:bottom w:val="none" w:sz="0" w:space="0" w:color="auto"/>
            <w:right w:val="none" w:sz="0" w:space="0" w:color="auto"/>
          </w:divBdr>
        </w:div>
        <w:div w:id="446627922">
          <w:marLeft w:val="0"/>
          <w:marRight w:val="0"/>
          <w:marTop w:val="0"/>
          <w:marBottom w:val="0"/>
          <w:divBdr>
            <w:top w:val="none" w:sz="0" w:space="0" w:color="auto"/>
            <w:left w:val="none" w:sz="0" w:space="0" w:color="auto"/>
            <w:bottom w:val="none" w:sz="0" w:space="0" w:color="auto"/>
            <w:right w:val="none" w:sz="0" w:space="0" w:color="auto"/>
          </w:divBdr>
        </w:div>
      </w:divsChild>
    </w:div>
    <w:div w:id="1596161147">
      <w:bodyDiv w:val="1"/>
      <w:marLeft w:val="0"/>
      <w:marRight w:val="0"/>
      <w:marTop w:val="0"/>
      <w:marBottom w:val="0"/>
      <w:divBdr>
        <w:top w:val="none" w:sz="0" w:space="0" w:color="auto"/>
        <w:left w:val="none" w:sz="0" w:space="0" w:color="auto"/>
        <w:bottom w:val="none" w:sz="0" w:space="0" w:color="auto"/>
        <w:right w:val="none" w:sz="0" w:space="0" w:color="auto"/>
      </w:divBdr>
      <w:divsChild>
        <w:div w:id="59166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5A6BD1-FD58-4F73-9D5C-022FB2401524}">
  <ds:schemaRefs>
    <ds:schemaRef ds:uri="http://schemas.openxmlformats.org/officeDocument/2006/bibliography"/>
  </ds:schemaRefs>
</ds:datastoreItem>
</file>

<file path=customXml/itemProps2.xml><?xml version="1.0" encoding="utf-8"?>
<ds:datastoreItem xmlns:ds="http://schemas.openxmlformats.org/officeDocument/2006/customXml" ds:itemID="{6CB508FE-3C15-47B1-8154-1984BD0839CE}"/>
</file>

<file path=customXml/itemProps3.xml><?xml version="1.0" encoding="utf-8"?>
<ds:datastoreItem xmlns:ds="http://schemas.openxmlformats.org/officeDocument/2006/customXml" ds:itemID="{388FE7A5-FA52-4AB4-9D76-93267ADB36DB}"/>
</file>

<file path=customXml/itemProps4.xml><?xml version="1.0" encoding="utf-8"?>
<ds:datastoreItem xmlns:ds="http://schemas.openxmlformats.org/officeDocument/2006/customXml" ds:itemID="{C8A9A3F8-7146-40B1-A329-11A4C37E6160}"/>
</file>

<file path=docProps/app.xml><?xml version="1.0" encoding="utf-8"?>
<Properties xmlns="http://schemas.openxmlformats.org/officeDocument/2006/extended-properties" xmlns:vt="http://schemas.openxmlformats.org/officeDocument/2006/docPropsVTypes">
  <Template>Normal.dotm</Template>
  <TotalTime>60</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duj3</dc:creator>
  <cp:lastModifiedBy>duj3</cp:lastModifiedBy>
  <cp:revision>5</cp:revision>
  <dcterms:created xsi:type="dcterms:W3CDTF">2023-05-17T06:30:00Z</dcterms:created>
  <dcterms:modified xsi:type="dcterms:W3CDTF">2023-05-17T07:29:00Z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0x0101001D385A2578811A4EBB46532B8ED22305</vt:lpwstr>
  </property>
</Properties>
</file>